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0842D" w14:textId="77777777" w:rsidR="00B0674D" w:rsidRPr="00B0674D" w:rsidRDefault="00B0674D" w:rsidP="007559A2">
      <w:pPr>
        <w:pStyle w:val="BasicParagraph"/>
        <w:suppressAutoHyphens/>
        <w:spacing w:before="90" w:after="180" w:line="276" w:lineRule="auto"/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B0674D">
        <w:rPr>
          <w:rFonts w:ascii="MS Gothic" w:eastAsia="MS Gothic" w:hAnsi="MS Gothic" w:cs="Microsoft JhengHei"/>
          <w:color w:val="636469"/>
          <w:sz w:val="22"/>
          <w:szCs w:val="22"/>
        </w:rPr>
        <w:t>親愛的家長、照顧者或法定監護人</w:t>
      </w:r>
      <w:proofErr w:type="spellEnd"/>
      <w:r w:rsidRPr="00B0674D">
        <w:rPr>
          <w:rFonts w:ascii="MS Gothic" w:eastAsia="MS Gothic" w:hAnsi="MS Gothic" w:cs="Microsoft JhengHei"/>
          <w:color w:val="636469"/>
          <w:sz w:val="22"/>
          <w:szCs w:val="22"/>
        </w:rPr>
        <w:t>：</w:t>
      </w:r>
    </w:p>
    <w:p w14:paraId="778663B8" w14:textId="77777777" w:rsidR="007559A2" w:rsidRPr="007559A2" w:rsidRDefault="007559A2" w:rsidP="007559A2">
      <w:pPr>
        <w:pStyle w:val="BasicParagraph"/>
        <w:suppressAutoHyphens/>
        <w:spacing w:before="90" w:after="180" w:line="276" w:lineRule="auto"/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>現在是您小孩一生中的重要時刻，他</w:t>
      </w:r>
      <w:proofErr w:type="spellEnd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>/</w:t>
      </w:r>
      <w:proofErr w:type="spellStart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>她將在此期間經歷一些重大的情緒、心理和生理變化。在今天</w:t>
      </w:r>
      <w:proofErr w:type="spellEnd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>的青少年健康就診中，您的小孩將了解定期醫療保健就診的重要性、進行與其心理和生理健康有關的</w:t>
      </w:r>
      <w:proofErr w:type="spellEnd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>對談，並接受一些篩檢檢測</w:t>
      </w:r>
      <w:proofErr w:type="spellEnd"/>
      <w:r w:rsidRPr="007559A2">
        <w:rPr>
          <w:rFonts w:ascii="MS Gothic" w:eastAsia="MS Gothic" w:hAnsi="MS Gothic" w:cs="Microsoft JhengHei"/>
          <w:color w:val="636469"/>
          <w:sz w:val="22"/>
          <w:szCs w:val="22"/>
        </w:rPr>
        <w:t>。</w:t>
      </w:r>
    </w:p>
    <w:p w14:paraId="3E1D963E" w14:textId="77777777" w:rsidR="007559A2" w:rsidRPr="007559A2" w:rsidRDefault="007559A2" w:rsidP="007559A2">
      <w:pPr>
        <w:pStyle w:val="BasicParagraph"/>
        <w:suppressAutoHyphens/>
        <w:spacing w:before="90" w:after="180" w:line="276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在今天的就診中，我們將與您和您的小孩一起談談。這不僅是讓您正</w:t>
      </w:r>
      <w:r w:rsidRPr="007559A2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值</w:t>
      </w:r>
      <w:r w:rsidRPr="007559A2">
        <w:rPr>
          <w:rFonts w:ascii="MS Gothic" w:eastAsia="MS Gothic" w:hAnsi="MS Gothic" w:cs="MS Gothic"/>
          <w:color w:val="636469"/>
          <w:sz w:val="22"/>
          <w:szCs w:val="22"/>
        </w:rPr>
        <w:t>青少年時期的小孩提出問題或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疑慮的</w:t>
      </w:r>
      <w:r w:rsidRPr="007559A2">
        <w:rPr>
          <w:rFonts w:ascii="Yu Gothic" w:eastAsia="Yu Gothic" w:hAnsi="Yu Gothic" w:cs="Yu Gothic" w:hint="eastAsia"/>
          <w:color w:val="636469"/>
          <w:sz w:val="22"/>
          <w:szCs w:val="22"/>
        </w:rPr>
        <w:t>絕</w:t>
      </w:r>
      <w:r w:rsidRPr="007559A2">
        <w:rPr>
          <w:rFonts w:ascii="MS Gothic" w:eastAsia="MS Gothic" w:hAnsi="MS Gothic" w:cs="MS Gothic"/>
          <w:color w:val="636469"/>
          <w:sz w:val="22"/>
          <w:szCs w:val="22"/>
        </w:rPr>
        <w:t>佳時機，您也可以藉此機會提出您所關注且與您小孩有關的任何議題。我們也會私下與您的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小孩談談，如此有助於建立我們之間的信任。我們會鼓勵患者，如果覺得自在，稍後可以將我們的討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論</w:t>
      </w:r>
      <w:r w:rsidRPr="007559A2">
        <w:rPr>
          <w:rFonts w:ascii="Yu Gothic" w:eastAsia="Yu Gothic" w:hAnsi="Yu Gothic" w:cs="Yu Gothic" w:hint="eastAsia"/>
          <w:color w:val="636469"/>
          <w:sz w:val="22"/>
          <w:szCs w:val="22"/>
        </w:rPr>
        <w:t>內</w:t>
      </w:r>
      <w:r w:rsidRPr="007559A2">
        <w:rPr>
          <w:rFonts w:ascii="MS Gothic" w:eastAsia="MS Gothic" w:hAnsi="MS Gothic" w:cs="MS Gothic"/>
          <w:color w:val="636469"/>
          <w:sz w:val="22"/>
          <w:szCs w:val="22"/>
        </w:rPr>
        <w:t>容告訴給家長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。</w:t>
      </w:r>
    </w:p>
    <w:p w14:paraId="247162D7" w14:textId="3991CCFB" w:rsidR="00771D5B" w:rsidRPr="007559A2" w:rsidRDefault="007559A2" w:rsidP="007559A2">
      <w:pPr>
        <w:pStyle w:val="BasicParagraph"/>
        <w:suppressAutoHyphens/>
        <w:spacing w:before="90" w:after="180" w:line="276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今天的所有對談都只討論與這個年齡相關的事情。主題可能包括</w:t>
      </w:r>
      <w:proofErr w:type="spellEnd"/>
      <w:r w:rsidR="00771D5B" w:rsidRPr="007559A2">
        <w:rPr>
          <w:rFonts w:ascii="MS Gothic" w:eastAsia="MS Gothic" w:hAnsi="MS Gothic" w:cs="Arial"/>
          <w:color w:val="636469"/>
          <w:sz w:val="22"/>
          <w:szCs w:val="22"/>
        </w:rPr>
        <w:t>:</w:t>
      </w:r>
    </w:p>
    <w:p w14:paraId="2CE987E8" w14:textId="62F17C63" w:rsidR="009817F1" w:rsidRPr="007559A2" w:rsidRDefault="009817F1" w:rsidP="007559A2">
      <w:pPr>
        <w:pStyle w:val="BasicParagraph"/>
        <w:suppressAutoHyphens/>
        <w:spacing w:line="276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7559A2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7559A2" w:rsidRPr="007559A2">
        <w:rPr>
          <w:rFonts w:ascii="MS Gothic" w:eastAsia="MS Gothic" w:hAnsi="MS Gothic" w:cs="MS Gothic"/>
          <w:color w:val="636469"/>
          <w:sz w:val="22"/>
          <w:szCs w:val="22"/>
        </w:rPr>
        <w:t>情緒健康</w:t>
      </w:r>
      <w:proofErr w:type="spellEnd"/>
    </w:p>
    <w:p w14:paraId="160F92CB" w14:textId="655B095A" w:rsidR="009817F1" w:rsidRPr="007559A2" w:rsidRDefault="009817F1" w:rsidP="007559A2">
      <w:pPr>
        <w:pStyle w:val="BasicParagraph"/>
        <w:suppressAutoHyphens/>
        <w:spacing w:line="276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7559A2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7559A2" w:rsidRPr="007559A2">
        <w:rPr>
          <w:rFonts w:ascii="MS Gothic" w:eastAsia="MS Gothic" w:hAnsi="MS Gothic" w:cs="MS Gothic"/>
          <w:color w:val="636469"/>
          <w:sz w:val="22"/>
          <w:szCs w:val="22"/>
        </w:rPr>
        <w:t>健康的飲食和睡眠習慣</w:t>
      </w:r>
      <w:proofErr w:type="spellEnd"/>
    </w:p>
    <w:p w14:paraId="6E7F4278" w14:textId="7D69D83E" w:rsidR="008F53B7" w:rsidRPr="007559A2" w:rsidRDefault="009817F1" w:rsidP="007559A2">
      <w:pPr>
        <w:pStyle w:val="BasicParagraph"/>
        <w:suppressAutoHyphens/>
        <w:spacing w:line="276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7559A2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7559A2" w:rsidRPr="007559A2">
        <w:rPr>
          <w:rFonts w:ascii="MS Gothic" w:eastAsia="MS Gothic" w:hAnsi="MS Gothic" w:cs="MS Gothic"/>
          <w:color w:val="636469"/>
          <w:sz w:val="22"/>
          <w:szCs w:val="22"/>
        </w:rPr>
        <w:t>您的小孩表現良好或不好的功課以及任何領域</w:t>
      </w:r>
      <w:proofErr w:type="spellEnd"/>
    </w:p>
    <w:p w14:paraId="2325F5CC" w14:textId="4E9E963B" w:rsidR="009817F1" w:rsidRPr="007559A2" w:rsidRDefault="009817F1" w:rsidP="007559A2">
      <w:pPr>
        <w:pStyle w:val="BasicParagraph"/>
        <w:suppressAutoHyphens/>
        <w:spacing w:line="276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7559A2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7559A2" w:rsidRPr="007559A2">
        <w:rPr>
          <w:rFonts w:ascii="MS Gothic" w:eastAsia="MS Gothic" w:hAnsi="MS Gothic" w:cs="MS Gothic"/>
          <w:color w:val="636469"/>
          <w:sz w:val="22"/>
          <w:szCs w:val="22"/>
        </w:rPr>
        <w:t>朋友和戀人關係</w:t>
      </w:r>
      <w:proofErr w:type="spellEnd"/>
    </w:p>
    <w:p w14:paraId="025364DC" w14:textId="4196A9EC" w:rsidR="009817F1" w:rsidRPr="007559A2" w:rsidRDefault="009817F1" w:rsidP="007559A2">
      <w:pPr>
        <w:pStyle w:val="BasicParagraph"/>
        <w:suppressAutoHyphens/>
        <w:spacing w:line="276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7559A2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7559A2" w:rsidRPr="007559A2">
        <w:rPr>
          <w:rFonts w:ascii="MS Gothic" w:eastAsia="MS Gothic" w:hAnsi="MS Gothic" w:cs="MS Gothic"/>
          <w:color w:val="636469"/>
          <w:sz w:val="22"/>
          <w:szCs w:val="22"/>
        </w:rPr>
        <w:t>性行為和性傳播感染</w:t>
      </w:r>
      <w:r w:rsidR="00D23AA0" w:rsidRPr="007559A2">
        <w:rPr>
          <w:rFonts w:ascii="MS Gothic" w:eastAsia="MS Gothic" w:hAnsi="MS Gothic" w:cs="MS Gothic"/>
          <w:color w:val="636469"/>
          <w:sz w:val="22"/>
          <w:szCs w:val="22"/>
        </w:rPr>
        <w:t>（STI</w:t>
      </w:r>
      <w:proofErr w:type="spellEnd"/>
      <w:r w:rsidR="008F53B7" w:rsidRPr="007559A2">
        <w:rPr>
          <w:rFonts w:ascii="MS Gothic" w:eastAsia="MS Gothic" w:hAnsi="MS Gothic" w:cs="MS Gothic" w:hint="eastAsia"/>
          <w:color w:val="636469"/>
          <w:sz w:val="22"/>
          <w:szCs w:val="22"/>
        </w:rPr>
        <w:t>）</w:t>
      </w:r>
    </w:p>
    <w:p w14:paraId="545105EA" w14:textId="41CCC871" w:rsidR="00771D5B" w:rsidRPr="007559A2" w:rsidRDefault="00771D5B" w:rsidP="007559A2">
      <w:pPr>
        <w:pStyle w:val="BasicParagraph"/>
        <w:suppressAutoHyphens/>
        <w:spacing w:after="180" w:line="276" w:lineRule="auto"/>
        <w:ind w:left="360"/>
        <w:rPr>
          <w:rFonts w:ascii="MS Gothic" w:eastAsia="MS Gothic" w:hAnsi="MS Gothic" w:cs="Microsoft JhengHei"/>
          <w:color w:val="636469"/>
          <w:sz w:val="22"/>
          <w:szCs w:val="22"/>
        </w:rPr>
      </w:pPr>
      <w:r w:rsidRPr="007559A2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7559A2" w:rsidRPr="007559A2">
        <w:rPr>
          <w:rFonts w:ascii="MS Gothic" w:eastAsia="MS Gothic" w:hAnsi="MS Gothic" w:cs="Microsoft JhengHei"/>
          <w:color w:val="636469"/>
          <w:sz w:val="22"/>
          <w:szCs w:val="22"/>
        </w:rPr>
        <w:t>毒品和酒精</w:t>
      </w:r>
      <w:proofErr w:type="spellEnd"/>
    </w:p>
    <w:p w14:paraId="50E60497" w14:textId="41D125CB" w:rsidR="00D23AA0" w:rsidRPr="00D23AA0" w:rsidRDefault="007559A2" w:rsidP="007559A2">
      <w:pPr>
        <w:pStyle w:val="BasicParagraph"/>
        <w:suppressAutoHyphens/>
        <w:spacing w:before="90" w:after="180" w:line="276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為配合國家健康機構的建議，除非患者拒</w:t>
      </w:r>
      <w:r w:rsidRPr="007559A2">
        <w:rPr>
          <w:rFonts w:ascii="Yu Gothic" w:eastAsia="Yu Gothic" w:hAnsi="Yu Gothic" w:cs="Yu Gothic" w:hint="eastAsia"/>
          <w:color w:val="636469"/>
          <w:sz w:val="22"/>
          <w:szCs w:val="22"/>
        </w:rPr>
        <w:t>絕</w:t>
      </w:r>
      <w:r w:rsidRPr="007559A2">
        <w:rPr>
          <w:rFonts w:ascii="MS Gothic" w:eastAsia="MS Gothic" w:hAnsi="MS Gothic" w:cs="MS Gothic"/>
          <w:color w:val="636469"/>
          <w:sz w:val="22"/>
          <w:szCs w:val="22"/>
        </w:rPr>
        <w:t>，否則不論有無性行為，本單位都將對所有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15-24 </w:t>
      </w:r>
      <w:proofErr w:type="spellStart"/>
      <w:r w:rsidRPr="007559A2">
        <w:rPr>
          <w:rFonts w:ascii="Yu Gothic" w:eastAsia="Yu Gothic" w:hAnsi="Yu Gothic" w:cs="Yu Gothic" w:hint="eastAsia"/>
          <w:color w:val="636469"/>
          <w:sz w:val="22"/>
          <w:szCs w:val="22"/>
        </w:rPr>
        <w:t>歲</w:t>
      </w:r>
      <w:r w:rsidRPr="007559A2">
        <w:rPr>
          <w:rFonts w:ascii="MS Gothic" w:eastAsia="MS Gothic" w:hAnsi="MS Gothic" w:cs="MS Gothic"/>
          <w:color w:val="636469"/>
          <w:sz w:val="22"/>
          <w:szCs w:val="22"/>
        </w:rPr>
        <w:t>女性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患者進行一年一次的衣原體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(CT)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和淋病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(NG)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篩檢。CT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和 NG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是常見的性傳播感染，往往沒有症狀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， 而且不做治療可引起不孕等長期問題。</w:t>
      </w:r>
      <w:r w:rsidR="00D23AA0" w:rsidRPr="00D23AA0">
        <w:rPr>
          <w:rFonts w:ascii="MS Gothic" w:eastAsia="MS Gothic" w:hAnsi="MS Gothic" w:cs="MS Gothic"/>
          <w:color w:val="636469"/>
          <w:sz w:val="22"/>
          <w:szCs w:val="22"/>
          <w:vertAlign w:val="superscript"/>
        </w:rPr>
        <w:t>1,2</w:t>
      </w:r>
    </w:p>
    <w:p w14:paraId="762C6CEC" w14:textId="0B05BF86" w:rsidR="000D725F" w:rsidRPr="007559A2" w:rsidRDefault="007559A2" w:rsidP="007559A2">
      <w:pPr>
        <w:spacing w:line="276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如果您對小孩的就診有更多疑問，請讓我們知悉。我們可以協力營造合適的舞台，讓您正</w:t>
      </w:r>
      <w:r w:rsidRPr="007559A2">
        <w:rPr>
          <w:rFonts w:ascii="Microsoft JhengHei" w:eastAsia="Microsoft JhengHei" w:hAnsi="Microsoft JhengHei" w:cs="Microsoft JhengHei" w:hint="eastAsia"/>
          <w:color w:val="636469"/>
          <w:sz w:val="22"/>
          <w:szCs w:val="22"/>
        </w:rPr>
        <w:t>值</w:t>
      </w:r>
      <w:r w:rsidRPr="007559A2">
        <w:rPr>
          <w:rFonts w:ascii="MS Gothic" w:eastAsia="MS Gothic" w:hAnsi="MS Gothic" w:cs="MS Gothic"/>
          <w:color w:val="636469"/>
          <w:sz w:val="22"/>
          <w:szCs w:val="22"/>
        </w:rPr>
        <w:t>青少年時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期的小孩活得健康快樂</w:t>
      </w:r>
      <w:proofErr w:type="spellEnd"/>
      <w:r w:rsidRPr="007559A2">
        <w:rPr>
          <w:rFonts w:ascii="MS Gothic" w:eastAsia="MS Gothic" w:hAnsi="MS Gothic" w:cs="MS Gothic"/>
          <w:color w:val="636469"/>
          <w:sz w:val="22"/>
          <w:szCs w:val="22"/>
        </w:rPr>
        <w:t>。</w:t>
      </w:r>
    </w:p>
    <w:sectPr w:rsidR="000D725F" w:rsidRPr="007559A2" w:rsidSect="009F4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0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C87E" w14:textId="77777777" w:rsidR="00D936FB" w:rsidRDefault="00D936FB" w:rsidP="00771D5B">
      <w:r>
        <w:separator/>
      </w:r>
    </w:p>
  </w:endnote>
  <w:endnote w:type="continuationSeparator" w:id="0">
    <w:p w14:paraId="15466FC8" w14:textId="77777777" w:rsidR="00D936FB" w:rsidRDefault="00D936FB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B22E" w14:textId="77777777" w:rsidR="007559A2" w:rsidRDefault="00755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EE1D" w14:textId="6071EAEF" w:rsidR="00771D5B" w:rsidRPr="007559A2" w:rsidRDefault="007559A2" w:rsidP="007559A2">
    <w:pPr>
      <w:pStyle w:val="Footer"/>
      <w:rPr>
        <w:rFonts w:ascii="MS Gothic" w:eastAsia="MS Gothic" w:hAnsi="MS Gothic" w:cs="MS Gothic"/>
        <w:color w:val="757679"/>
        <w:sz w:val="12"/>
        <w:szCs w:val="12"/>
      </w:rPr>
    </w:pPr>
    <w:r w:rsidRPr="007559A2">
      <w:rPr>
        <w:rFonts w:ascii="MS Gothic" w:eastAsia="MS Gothic" w:hAnsi="MS Gothic" w:cs="MS Gothic"/>
        <w:b/>
        <w:bCs/>
        <w:color w:val="757679"/>
        <w:sz w:val="12"/>
        <w:szCs w:val="12"/>
      </w:rPr>
      <w:t xml:space="preserve">參考資料：1. </w:t>
    </w:r>
    <w:r w:rsidRPr="007559A2">
      <w:rPr>
        <w:rFonts w:ascii="MS Gothic" w:eastAsia="MS Gothic" w:hAnsi="MS Gothic" w:cs="MS Gothic"/>
        <w:color w:val="757679"/>
        <w:sz w:val="12"/>
        <w:szCs w:val="12"/>
      </w:rPr>
      <w:t>CDC. Chlamydia - CDC Fact Sheet. https://www.cdc.gov/std/chlamydia/stdfact-chlamydia.htm. Updated October 4, 2017. Accessed August 22, 2018.</w:t>
    </w:r>
    <w:r>
      <w:rPr>
        <w:rFonts w:ascii="MS Gothic" w:eastAsia="MS Gothic" w:hAnsi="MS Gothic" w:cs="MS Gothic"/>
        <w:color w:val="757679"/>
        <w:sz w:val="12"/>
        <w:szCs w:val="12"/>
      </w:rPr>
      <w:br/>
    </w:r>
    <w:bookmarkStart w:id="0" w:name="_GoBack"/>
    <w:bookmarkEnd w:id="0"/>
    <w:r w:rsidRPr="007559A2">
      <w:rPr>
        <w:rFonts w:ascii="MS Gothic" w:eastAsia="MS Gothic" w:hAnsi="MS Gothic" w:cs="MS Gothic"/>
        <w:b/>
        <w:bCs/>
        <w:color w:val="757679"/>
        <w:sz w:val="12"/>
        <w:szCs w:val="12"/>
      </w:rPr>
      <w:t>2.</w:t>
    </w:r>
    <w:r w:rsidRPr="007559A2">
      <w:rPr>
        <w:rFonts w:ascii="MS Gothic" w:eastAsia="MS Gothic" w:hAnsi="MS Gothic" w:cs="MS Gothic"/>
        <w:color w:val="757679"/>
        <w:sz w:val="12"/>
        <w:szCs w:val="12"/>
      </w:rPr>
      <w:t xml:space="preserve"> CDC. Gonorrhea - CDC Fact Sheet. https://www.cdc.gov/std/gonorrhea/stdfact-gonorrhea.htm. Updated October 4, 2017. Accessed August 22, 2018.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9062" w14:textId="77777777" w:rsidR="007559A2" w:rsidRDefault="00755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20B6" w14:textId="77777777" w:rsidR="00D936FB" w:rsidRDefault="00D936FB" w:rsidP="00771D5B">
      <w:r>
        <w:separator/>
      </w:r>
    </w:p>
  </w:footnote>
  <w:footnote w:type="continuationSeparator" w:id="0">
    <w:p w14:paraId="4028E444" w14:textId="77777777" w:rsidR="00D936FB" w:rsidRDefault="00D936FB" w:rsidP="0077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B8F7" w14:textId="77777777" w:rsidR="007559A2" w:rsidRDefault="007559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B713" w14:textId="77777777" w:rsidR="007559A2" w:rsidRDefault="00755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799A" w14:textId="77777777" w:rsidR="007559A2" w:rsidRDefault="00755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402C1"/>
    <w:rsid w:val="00384DA5"/>
    <w:rsid w:val="00420081"/>
    <w:rsid w:val="00444A5A"/>
    <w:rsid w:val="0067510F"/>
    <w:rsid w:val="007559A2"/>
    <w:rsid w:val="00771D5B"/>
    <w:rsid w:val="008F53B7"/>
    <w:rsid w:val="009817F1"/>
    <w:rsid w:val="009F4EF2"/>
    <w:rsid w:val="00B0674D"/>
    <w:rsid w:val="00C51B8F"/>
    <w:rsid w:val="00D06341"/>
    <w:rsid w:val="00D23AA0"/>
    <w:rsid w:val="00D936FB"/>
    <w:rsid w:val="00E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69F0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15913-45D9-B748-ADBD-5F01997C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3</cp:revision>
  <dcterms:created xsi:type="dcterms:W3CDTF">2019-07-03T18:12:00Z</dcterms:created>
  <dcterms:modified xsi:type="dcterms:W3CDTF">2019-07-03T18:15:00Z</dcterms:modified>
</cp:coreProperties>
</file>